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0CD8C" w14:textId="7858DAC4" w:rsidR="00553EDF" w:rsidRPr="002E21C4" w:rsidRDefault="00553EDF" w:rsidP="002E21C4">
      <w:pPr>
        <w:jc w:val="center"/>
        <w:rPr>
          <w:b/>
          <w:bCs/>
          <w:i/>
          <w:iCs/>
          <w:color w:val="C45911" w:themeColor="accent2" w:themeShade="BF"/>
          <w:sz w:val="48"/>
          <w:szCs w:val="48"/>
          <w:u w:val="single"/>
        </w:rPr>
      </w:pPr>
      <w:r w:rsidRPr="002E21C4">
        <w:rPr>
          <w:b/>
          <w:bCs/>
          <w:i/>
          <w:iCs/>
          <w:color w:val="C45911" w:themeColor="accent2" w:themeShade="BF"/>
          <w:sz w:val="48"/>
          <w:szCs w:val="48"/>
          <w:u w:val="single"/>
        </w:rPr>
        <w:t>Protocol Veiligheid</w:t>
      </w:r>
    </w:p>
    <w:p w14:paraId="7E4AABCE" w14:textId="08828333" w:rsidR="00553EDF" w:rsidRPr="002E21C4" w:rsidRDefault="00553EDF" w:rsidP="002E21C4">
      <w:pPr>
        <w:jc w:val="center"/>
        <w:rPr>
          <w:color w:val="C45911" w:themeColor="accent2" w:themeShade="BF"/>
          <w:sz w:val="24"/>
          <w:szCs w:val="24"/>
        </w:rPr>
      </w:pPr>
      <w:r w:rsidRPr="002E21C4">
        <w:rPr>
          <w:color w:val="C45911" w:themeColor="accent2" w:themeShade="BF"/>
          <w:sz w:val="24"/>
          <w:szCs w:val="24"/>
        </w:rPr>
        <w:t>Versie 2023</w:t>
      </w:r>
    </w:p>
    <w:p w14:paraId="5AB5394D" w14:textId="77777777" w:rsidR="00553EDF" w:rsidRDefault="00553EDF"/>
    <w:p w14:paraId="1DC22219" w14:textId="77777777" w:rsidR="00553EDF" w:rsidRDefault="00553EDF"/>
    <w:p w14:paraId="70185569" w14:textId="77777777" w:rsidR="00553EDF" w:rsidRDefault="00553EDF"/>
    <w:p w14:paraId="1C56FC34" w14:textId="77777777" w:rsidR="00553EDF" w:rsidRDefault="00553EDF"/>
    <w:p w14:paraId="7AF42EA9" w14:textId="77777777" w:rsidR="00553EDF" w:rsidRDefault="00553EDF"/>
    <w:p w14:paraId="46C8AA18" w14:textId="77777777" w:rsidR="00553EDF" w:rsidRDefault="00553EDF"/>
    <w:p w14:paraId="6D6DE245" w14:textId="77777777" w:rsidR="00553EDF" w:rsidRDefault="00553EDF"/>
    <w:p w14:paraId="0F6EBA57" w14:textId="6F0DBB55" w:rsidR="00553EDF" w:rsidRDefault="00B25BF1">
      <w:r>
        <w:rPr>
          <w:noProof/>
        </w:rPr>
        <w:drawing>
          <wp:anchor distT="0" distB="0" distL="114300" distR="114300" simplePos="0" relativeHeight="251659264" behindDoc="1" locked="0" layoutInCell="1" allowOverlap="1" wp14:anchorId="41073B50" wp14:editId="2BED4E92">
            <wp:simplePos x="0" y="0"/>
            <wp:positionH relativeFrom="column">
              <wp:posOffset>570417</wp:posOffset>
            </wp:positionH>
            <wp:positionV relativeFrom="paragraph">
              <wp:posOffset>91440</wp:posOffset>
            </wp:positionV>
            <wp:extent cx="5048885" cy="2987040"/>
            <wp:effectExtent l="0" t="0" r="571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
                      <a:extLst>
                        <a:ext uri="{28A0092B-C50C-407E-A947-70E740481C1C}">
                          <a14:useLocalDpi xmlns:a14="http://schemas.microsoft.com/office/drawing/2010/main" val="0"/>
                        </a:ext>
                      </a:extLst>
                    </a:blip>
                    <a:stretch>
                      <a:fillRect/>
                    </a:stretch>
                  </pic:blipFill>
                  <pic:spPr>
                    <a:xfrm>
                      <a:off x="0" y="0"/>
                      <a:ext cx="5048885" cy="2987040"/>
                    </a:xfrm>
                    <a:prstGeom prst="rect">
                      <a:avLst/>
                    </a:prstGeom>
                  </pic:spPr>
                </pic:pic>
              </a:graphicData>
            </a:graphic>
            <wp14:sizeRelH relativeFrom="margin">
              <wp14:pctWidth>0</wp14:pctWidth>
            </wp14:sizeRelH>
            <wp14:sizeRelV relativeFrom="margin">
              <wp14:pctHeight>0</wp14:pctHeight>
            </wp14:sizeRelV>
          </wp:anchor>
        </w:drawing>
      </w:r>
    </w:p>
    <w:p w14:paraId="6AF5B090" w14:textId="77777777" w:rsidR="00553EDF" w:rsidRDefault="00553EDF"/>
    <w:p w14:paraId="4443875C" w14:textId="77777777" w:rsidR="00553EDF" w:rsidRDefault="00553EDF"/>
    <w:p w14:paraId="16C279B4" w14:textId="77777777" w:rsidR="00553EDF" w:rsidRDefault="00553EDF"/>
    <w:p w14:paraId="13FAA0C6" w14:textId="29D51830" w:rsidR="00553EDF" w:rsidRDefault="00553EDF"/>
    <w:p w14:paraId="5C6E3FD9" w14:textId="77777777" w:rsidR="00553EDF" w:rsidRDefault="00553EDF"/>
    <w:p w14:paraId="2FB0A942" w14:textId="77777777" w:rsidR="00553EDF" w:rsidRDefault="00553EDF"/>
    <w:p w14:paraId="4891B69D" w14:textId="77777777" w:rsidR="00553EDF" w:rsidRDefault="00553EDF"/>
    <w:p w14:paraId="367F1CA2" w14:textId="77777777" w:rsidR="00553EDF" w:rsidRDefault="00553EDF"/>
    <w:p w14:paraId="7DFFC970" w14:textId="77777777" w:rsidR="00553EDF" w:rsidRDefault="00553EDF"/>
    <w:p w14:paraId="1BE2017A" w14:textId="77777777" w:rsidR="00553EDF" w:rsidRDefault="00553EDF"/>
    <w:p w14:paraId="0D2BF84B" w14:textId="77777777" w:rsidR="00553EDF" w:rsidRDefault="00553EDF"/>
    <w:p w14:paraId="5699CD0F" w14:textId="77777777" w:rsidR="00553EDF" w:rsidRDefault="00553EDF"/>
    <w:p w14:paraId="2C4AE836" w14:textId="77777777" w:rsidR="00553EDF" w:rsidRDefault="00553EDF"/>
    <w:p w14:paraId="361CF745" w14:textId="77777777" w:rsidR="00553EDF" w:rsidRDefault="00553EDF"/>
    <w:p w14:paraId="07BEA408" w14:textId="77777777" w:rsidR="00553EDF" w:rsidRDefault="00553EDF"/>
    <w:p w14:paraId="2F930D53" w14:textId="77777777" w:rsidR="00553EDF" w:rsidRDefault="00553EDF"/>
    <w:p w14:paraId="528B98D7" w14:textId="77777777" w:rsidR="00553EDF" w:rsidRDefault="00553EDF"/>
    <w:p w14:paraId="74443F6D" w14:textId="77777777" w:rsidR="00553EDF" w:rsidRDefault="00553EDF"/>
    <w:p w14:paraId="794287FB" w14:textId="77777777" w:rsidR="00553EDF" w:rsidRDefault="00553EDF"/>
    <w:p w14:paraId="090D4E3C" w14:textId="77777777" w:rsidR="00553EDF" w:rsidRDefault="00553EDF"/>
    <w:p w14:paraId="4D465792" w14:textId="77777777" w:rsidR="00553EDF" w:rsidRDefault="00553EDF"/>
    <w:p w14:paraId="23A0B61C" w14:textId="77777777" w:rsidR="00553EDF" w:rsidRDefault="00553EDF"/>
    <w:p w14:paraId="5C88E0D4" w14:textId="77777777" w:rsidR="00553EDF" w:rsidRDefault="00553EDF"/>
    <w:p w14:paraId="6FF3BA9D" w14:textId="77777777" w:rsidR="00553EDF" w:rsidRDefault="00553EDF"/>
    <w:p w14:paraId="7F36B4F0" w14:textId="77777777" w:rsidR="00553EDF" w:rsidRDefault="00553EDF"/>
    <w:p w14:paraId="4F3EF5E8" w14:textId="77777777" w:rsidR="00553EDF" w:rsidRDefault="00553EDF"/>
    <w:p w14:paraId="09F64763" w14:textId="77777777" w:rsidR="00553EDF" w:rsidRDefault="00553EDF"/>
    <w:p w14:paraId="2928FA1F" w14:textId="77777777" w:rsidR="00553EDF" w:rsidRDefault="00553EDF"/>
    <w:p w14:paraId="1C4CDA70" w14:textId="77777777" w:rsidR="00553EDF" w:rsidRDefault="00553EDF"/>
    <w:p w14:paraId="71158BF2" w14:textId="77777777" w:rsidR="00553EDF" w:rsidRDefault="00553EDF"/>
    <w:p w14:paraId="2DEC5D72" w14:textId="77777777" w:rsidR="00553EDF" w:rsidRDefault="00553EDF"/>
    <w:p w14:paraId="57DC90BA" w14:textId="77777777" w:rsidR="00553EDF" w:rsidRDefault="00553EDF"/>
    <w:p w14:paraId="45E0BE11" w14:textId="77777777" w:rsidR="00553EDF" w:rsidRDefault="00553EDF"/>
    <w:p w14:paraId="46703103" w14:textId="77777777" w:rsidR="00553EDF" w:rsidRDefault="00553EDF"/>
    <w:p w14:paraId="17600A5B" w14:textId="77777777" w:rsidR="00553EDF" w:rsidRDefault="00553EDF"/>
    <w:p w14:paraId="13E195B6" w14:textId="77777777" w:rsidR="00553EDF" w:rsidRDefault="00553EDF"/>
    <w:p w14:paraId="3CCEC796" w14:textId="77777777" w:rsidR="00553EDF" w:rsidRDefault="00553EDF"/>
    <w:p w14:paraId="13BB07ED" w14:textId="77777777" w:rsidR="00553EDF" w:rsidRDefault="00553EDF"/>
    <w:p w14:paraId="721E8D2E" w14:textId="77777777" w:rsidR="00553EDF" w:rsidRDefault="00553EDF"/>
    <w:p w14:paraId="3D8BAC08" w14:textId="77777777" w:rsidR="00553EDF" w:rsidRDefault="00553EDF"/>
    <w:p w14:paraId="4A447276" w14:textId="77777777" w:rsidR="00553EDF" w:rsidRDefault="00553EDF"/>
    <w:p w14:paraId="75583E2E" w14:textId="77777777" w:rsidR="00553EDF" w:rsidRDefault="00553EDF"/>
    <w:p w14:paraId="6F19C722" w14:textId="67F34881" w:rsidR="00553EDF" w:rsidRPr="0052025A" w:rsidRDefault="00553EDF">
      <w:pPr>
        <w:rPr>
          <w:b/>
          <w:bCs/>
          <w:sz w:val="32"/>
          <w:szCs w:val="32"/>
        </w:rPr>
      </w:pPr>
      <w:r w:rsidRPr="0052025A">
        <w:rPr>
          <w:b/>
          <w:bCs/>
          <w:sz w:val="32"/>
          <w:szCs w:val="32"/>
        </w:rPr>
        <w:t xml:space="preserve">Inhoudsopgave </w:t>
      </w:r>
    </w:p>
    <w:p w14:paraId="31BAC7D4" w14:textId="77777777" w:rsidR="00553EDF" w:rsidRDefault="00553EDF"/>
    <w:p w14:paraId="7FDBF118" w14:textId="77777777" w:rsidR="00553EDF" w:rsidRDefault="00553EDF"/>
    <w:p w14:paraId="7A02E4E0" w14:textId="4F43A03B" w:rsidR="00553EDF" w:rsidRPr="0052025A" w:rsidRDefault="0052025A" w:rsidP="0052025A">
      <w:pPr>
        <w:pStyle w:val="Lijstalinea"/>
        <w:numPr>
          <w:ilvl w:val="0"/>
          <w:numId w:val="1"/>
        </w:numPr>
        <w:rPr>
          <w:sz w:val="24"/>
          <w:szCs w:val="24"/>
        </w:rPr>
      </w:pPr>
      <w:r w:rsidRPr="0052025A">
        <w:rPr>
          <w:sz w:val="24"/>
          <w:szCs w:val="24"/>
        </w:rPr>
        <w:t xml:space="preserve">Waarom dit protocol </w:t>
      </w:r>
    </w:p>
    <w:p w14:paraId="6E271C34" w14:textId="77777777" w:rsidR="00553EDF" w:rsidRDefault="00553EDF"/>
    <w:p w14:paraId="46C55530" w14:textId="77777777" w:rsidR="00553EDF" w:rsidRDefault="00553EDF"/>
    <w:p w14:paraId="18B79A30" w14:textId="77777777" w:rsidR="00553EDF" w:rsidRDefault="00553EDF"/>
    <w:p w14:paraId="43DBB57C" w14:textId="77777777" w:rsidR="00553EDF" w:rsidRDefault="00553EDF"/>
    <w:p w14:paraId="27B0E1E5" w14:textId="77777777" w:rsidR="00553EDF" w:rsidRDefault="00553EDF"/>
    <w:p w14:paraId="1A680E64" w14:textId="77777777" w:rsidR="00553EDF" w:rsidRDefault="00553EDF"/>
    <w:p w14:paraId="1311A0EC" w14:textId="77777777" w:rsidR="00553EDF" w:rsidRDefault="00553EDF"/>
    <w:p w14:paraId="798EFBB8" w14:textId="77777777" w:rsidR="00553EDF" w:rsidRDefault="00553EDF"/>
    <w:p w14:paraId="41503937" w14:textId="77777777" w:rsidR="00553EDF" w:rsidRDefault="00553EDF"/>
    <w:p w14:paraId="1A6E7BB1" w14:textId="77777777" w:rsidR="00553EDF" w:rsidRDefault="00553EDF"/>
    <w:p w14:paraId="61A1A9A3" w14:textId="77777777" w:rsidR="00553EDF" w:rsidRDefault="00553EDF"/>
    <w:p w14:paraId="1926E324" w14:textId="77777777" w:rsidR="00553EDF" w:rsidRDefault="00553EDF"/>
    <w:p w14:paraId="72474D8C" w14:textId="77777777" w:rsidR="00553EDF" w:rsidRDefault="00553EDF"/>
    <w:p w14:paraId="52D9D76C" w14:textId="77777777" w:rsidR="00553EDF" w:rsidRDefault="00553EDF"/>
    <w:p w14:paraId="0C2CF04C" w14:textId="77777777" w:rsidR="00553EDF" w:rsidRDefault="00553EDF"/>
    <w:p w14:paraId="5100DC31" w14:textId="77777777" w:rsidR="00553EDF" w:rsidRDefault="00553EDF"/>
    <w:p w14:paraId="520D8069" w14:textId="77777777" w:rsidR="00553EDF" w:rsidRDefault="00553EDF"/>
    <w:p w14:paraId="19A37580" w14:textId="77777777" w:rsidR="00553EDF" w:rsidRDefault="00553EDF"/>
    <w:p w14:paraId="4F90ACB1" w14:textId="77777777" w:rsidR="00553EDF" w:rsidRDefault="00553EDF"/>
    <w:p w14:paraId="6DEDCED5" w14:textId="77777777" w:rsidR="00553EDF" w:rsidRDefault="00553EDF"/>
    <w:p w14:paraId="34F2E79B" w14:textId="77777777" w:rsidR="00553EDF" w:rsidRDefault="00553EDF"/>
    <w:p w14:paraId="108DDBD2" w14:textId="77777777" w:rsidR="00553EDF" w:rsidRDefault="00553EDF"/>
    <w:p w14:paraId="260135E3" w14:textId="77777777" w:rsidR="00553EDF" w:rsidRDefault="00553EDF"/>
    <w:p w14:paraId="34E1F39F" w14:textId="77777777" w:rsidR="00553EDF" w:rsidRDefault="00553EDF"/>
    <w:p w14:paraId="0CAE6137" w14:textId="77777777" w:rsidR="00553EDF" w:rsidRDefault="00553EDF"/>
    <w:p w14:paraId="1F0FAFCA" w14:textId="77777777" w:rsidR="00553EDF" w:rsidRDefault="00553EDF"/>
    <w:p w14:paraId="66F17C7E" w14:textId="77777777" w:rsidR="00553EDF" w:rsidRDefault="00553EDF"/>
    <w:p w14:paraId="4DA1AC0A" w14:textId="77777777" w:rsidR="00553EDF" w:rsidRDefault="00553EDF"/>
    <w:p w14:paraId="365D1EC6" w14:textId="77777777" w:rsidR="00553EDF" w:rsidRDefault="00553EDF"/>
    <w:p w14:paraId="18A8E13C" w14:textId="77777777" w:rsidR="00553EDF" w:rsidRDefault="00553EDF"/>
    <w:p w14:paraId="14A39D37" w14:textId="77777777" w:rsidR="00553EDF" w:rsidRDefault="00553EDF"/>
    <w:p w14:paraId="32602F56" w14:textId="77777777" w:rsidR="00553EDF" w:rsidRDefault="00553EDF"/>
    <w:p w14:paraId="66E0651A" w14:textId="77777777" w:rsidR="00553EDF" w:rsidRDefault="00553EDF"/>
    <w:p w14:paraId="39360775" w14:textId="77777777" w:rsidR="00553EDF" w:rsidRDefault="00553EDF"/>
    <w:p w14:paraId="7FB075DA" w14:textId="77777777" w:rsidR="00553EDF" w:rsidRDefault="00553EDF"/>
    <w:p w14:paraId="151635F9" w14:textId="77777777" w:rsidR="00553EDF" w:rsidRDefault="00553EDF"/>
    <w:p w14:paraId="6AD0CECA" w14:textId="77777777" w:rsidR="00553EDF" w:rsidRDefault="00553EDF"/>
    <w:p w14:paraId="1E2F7A85" w14:textId="77777777" w:rsidR="00553EDF" w:rsidRDefault="00553EDF"/>
    <w:p w14:paraId="16DC868C" w14:textId="77777777" w:rsidR="00553EDF" w:rsidRDefault="00553EDF"/>
    <w:p w14:paraId="333CF568" w14:textId="77777777" w:rsidR="00553EDF" w:rsidRDefault="00553EDF"/>
    <w:p w14:paraId="3601CE44" w14:textId="77777777" w:rsidR="00553EDF" w:rsidRDefault="00553EDF"/>
    <w:p w14:paraId="7DB2978A" w14:textId="77777777" w:rsidR="00B25BF1" w:rsidRDefault="00B25BF1"/>
    <w:p w14:paraId="48A032A8" w14:textId="77777777" w:rsidR="00553EDF" w:rsidRDefault="00553EDF"/>
    <w:p w14:paraId="3543304E" w14:textId="77777777" w:rsidR="00553EDF" w:rsidRDefault="00553EDF"/>
    <w:p w14:paraId="0643A614" w14:textId="77777777" w:rsidR="00553EDF" w:rsidRDefault="00553EDF"/>
    <w:p w14:paraId="23CFB620" w14:textId="77777777" w:rsidR="00553EDF" w:rsidRDefault="00553EDF" w:rsidP="00553EDF">
      <w:pPr>
        <w:rPr>
          <w:b/>
          <w:bCs/>
          <w:sz w:val="32"/>
          <w:szCs w:val="32"/>
        </w:rPr>
      </w:pPr>
      <w:r w:rsidRPr="0052025A">
        <w:rPr>
          <w:b/>
          <w:bCs/>
          <w:sz w:val="32"/>
          <w:szCs w:val="32"/>
        </w:rPr>
        <w:lastRenderedPageBreak/>
        <w:t>Waarom dit protocol?</w:t>
      </w:r>
    </w:p>
    <w:p w14:paraId="3711F297" w14:textId="77777777" w:rsidR="0052025A" w:rsidRPr="0052025A" w:rsidRDefault="0052025A" w:rsidP="00553EDF">
      <w:pPr>
        <w:rPr>
          <w:b/>
          <w:bCs/>
          <w:sz w:val="32"/>
          <w:szCs w:val="32"/>
        </w:rPr>
      </w:pPr>
    </w:p>
    <w:p w14:paraId="728AB719" w14:textId="77777777" w:rsidR="00553EDF" w:rsidRDefault="00553EDF" w:rsidP="00553EDF">
      <w:r>
        <w:t>Dat er bij een buitenschoolse opvang ook aan de veiligheid gedacht wordt is logisch, maar voor werknemers en ouders is het ook prettig als een aantal van die regels vastliggen in een protocol. Veel regels liggen (ook) al vast in andere protocollen, zie daarvoor de andere protocollen.</w:t>
      </w:r>
    </w:p>
    <w:p w14:paraId="4E9F333E" w14:textId="77777777" w:rsidR="00553EDF" w:rsidRDefault="00553EDF" w:rsidP="00553EDF">
      <w:r>
        <w:t>Daarbij worden er jaarlijks inventarisaties gemaakt voor de veiligheid waarbij alles gecontroleerd wordt. Met jaarlijkse GGD-inspecties worden die inventarisaties, actiepunten en verslagen beoordeeld.</w:t>
      </w:r>
    </w:p>
    <w:p w14:paraId="66C12562" w14:textId="77777777" w:rsidR="00EA0D01" w:rsidRDefault="00EA0D01" w:rsidP="00553EDF"/>
    <w:p w14:paraId="4C7DA06C" w14:textId="77777777" w:rsidR="00553EDF" w:rsidRPr="00EA0D01" w:rsidRDefault="00553EDF" w:rsidP="00553EDF">
      <w:pPr>
        <w:rPr>
          <w:b/>
          <w:bCs/>
        </w:rPr>
      </w:pPr>
      <w:r w:rsidRPr="00EA0D01">
        <w:rPr>
          <w:b/>
          <w:bCs/>
        </w:rPr>
        <w:t>1. De ruimte</w:t>
      </w:r>
    </w:p>
    <w:p w14:paraId="0A803358" w14:textId="77777777" w:rsidR="00553EDF" w:rsidRDefault="00553EDF" w:rsidP="00553EDF">
      <w:r>
        <w:t>1.1. Leefruimte</w:t>
      </w:r>
    </w:p>
    <w:p w14:paraId="733E5DDB" w14:textId="77777777" w:rsidR="00553EDF" w:rsidRDefault="00553EDF" w:rsidP="00553EDF">
      <w:r>
        <w:t>Bij binnenkomst in nat weer wordt de vloer goed na-gedroogd.</w:t>
      </w:r>
    </w:p>
    <w:p w14:paraId="3AA37ED0" w14:textId="63C111D7" w:rsidR="00553EDF" w:rsidRDefault="00553EDF" w:rsidP="00553EDF">
      <w:r>
        <w:t xml:space="preserve">Ruimtes worden zo ingedeeld dat er genoeg ruimte over blijft om doorheen te lopen en eventueel te spelen. Er wordt in de leefruimtes gespeeld, buiten, en op de gang is een hoek ingericht. De kinderen spelen dus niet in de sanitaire ruimtes of andere </w:t>
      </w:r>
      <w:r w:rsidR="00A32EC5">
        <w:t xml:space="preserve">ruimtes. </w:t>
      </w:r>
      <w:r>
        <w:t>.</w:t>
      </w:r>
    </w:p>
    <w:p w14:paraId="2D44CCE7" w14:textId="77777777" w:rsidR="00553EDF" w:rsidRDefault="00553EDF" w:rsidP="00553EDF">
      <w:r>
        <w:t>Er wordt in alle ruimtes gedacht aan het opruimen van speelgoed e.d.</w:t>
      </w:r>
    </w:p>
    <w:p w14:paraId="43757D81" w14:textId="77777777" w:rsidR="00553EDF" w:rsidRDefault="00553EDF" w:rsidP="00553EDF">
      <w:r>
        <w:t>Kinderen gooien binnen niet met spullen, ook niet met een bal.</w:t>
      </w:r>
    </w:p>
    <w:p w14:paraId="0D5C9190" w14:textId="77777777" w:rsidR="00553EDF" w:rsidRDefault="00553EDF" w:rsidP="00553EDF">
      <w:r>
        <w:t>Afval op de grond wordt onmiddellijk opgeruimd.</w:t>
      </w:r>
    </w:p>
    <w:p w14:paraId="3348F0AB" w14:textId="77777777" w:rsidR="00553EDF" w:rsidRDefault="00553EDF" w:rsidP="00553EDF">
      <w:r>
        <w:t>Kinderen mogen niet rennen in de ruimtes.</w:t>
      </w:r>
    </w:p>
    <w:p w14:paraId="1045A22C" w14:textId="77777777" w:rsidR="00553EDF" w:rsidRDefault="00553EDF" w:rsidP="00553EDF">
      <w:r>
        <w:t>Bij nat weer en een natte gang wordt de vloer regelmatig gedroogd, zodat de kinderen niet uitglijden bij binnenkomst.</w:t>
      </w:r>
    </w:p>
    <w:p w14:paraId="6F25E7C9" w14:textId="77777777" w:rsidR="00EA0D01" w:rsidRDefault="00EA0D01" w:rsidP="00553EDF"/>
    <w:p w14:paraId="5A6B217D" w14:textId="77777777" w:rsidR="00553EDF" w:rsidRPr="00EA0D01" w:rsidRDefault="00553EDF" w:rsidP="00553EDF">
      <w:pPr>
        <w:rPr>
          <w:b/>
          <w:bCs/>
        </w:rPr>
      </w:pPr>
      <w:r w:rsidRPr="00EA0D01">
        <w:rPr>
          <w:b/>
          <w:bCs/>
        </w:rPr>
        <w:t>1.2. Meubels</w:t>
      </w:r>
    </w:p>
    <w:p w14:paraId="5AF09864" w14:textId="77777777" w:rsidR="00553EDF" w:rsidRDefault="00553EDF" w:rsidP="00553EDF">
      <w:r>
        <w:t>Meubels en speelgoed worden vaak gecontroleerd op defecten en splinters en ivm de veiligheid worden kapotte meubels en/of speelgoed meteen verwijderd van de groep. Indien reparatie mogelijk is zullen dingen gerepareerd worden en anders (indien nodig) vervangen.</w:t>
      </w:r>
    </w:p>
    <w:p w14:paraId="5B132851" w14:textId="77777777" w:rsidR="00553EDF" w:rsidRDefault="00553EDF" w:rsidP="00553EDF">
      <w:r>
        <w:t>Kasten staan vast of zijn zwaar genoeg dat ze niet zomaar omvallen.</w:t>
      </w:r>
    </w:p>
    <w:p w14:paraId="08FE8C29" w14:textId="77777777" w:rsidR="00553EDF" w:rsidRDefault="00553EDF" w:rsidP="00553EDF">
      <w:r>
        <w:t>Wanneer er ladekasten nieuw worden aangeschaft zullen ze voorzien zijn van een kantelbeveiliging. Sloten op deuren, kasten en lades worden altijd goed gesloten.</w:t>
      </w:r>
    </w:p>
    <w:p w14:paraId="75C46B33" w14:textId="77777777" w:rsidR="00EA0D01" w:rsidRDefault="00EA0D01" w:rsidP="00553EDF"/>
    <w:p w14:paraId="2853C77B" w14:textId="77777777" w:rsidR="00553EDF" w:rsidRPr="00EA0D01" w:rsidRDefault="00553EDF" w:rsidP="00553EDF">
      <w:pPr>
        <w:rPr>
          <w:b/>
          <w:bCs/>
        </w:rPr>
      </w:pPr>
      <w:r w:rsidRPr="00EA0D01">
        <w:rPr>
          <w:b/>
          <w:bCs/>
        </w:rPr>
        <w:t>1.3. Stopcontacten</w:t>
      </w:r>
    </w:p>
    <w:p w14:paraId="31187135" w14:textId="21B2C147" w:rsidR="00553EDF" w:rsidRDefault="00553EDF" w:rsidP="00553EDF">
      <w:r>
        <w:t xml:space="preserve">Alle stopcontacten zijn voorzien van stopcontactbeveiligers (indien de stopcontacten zich bevinden op een hoogte waar de kinderen bij kunnen). Nieuwe stopcontacten worden </w:t>
      </w:r>
      <w:r w:rsidR="00BB7986">
        <w:t>geplaatst</w:t>
      </w:r>
      <w:r>
        <w:t xml:space="preserve"> boven 1,50m. Er wordt door alle pedagogisch medewerk(st)ers goed in de gate gehouden dat de stopcontacten nog veilig zijn en voorzien van stopcontactbeveiligers. Wanneer stopcontactbeveiliging mist wordt deze zo snel mogelijk aangebracht.</w:t>
      </w:r>
    </w:p>
    <w:p w14:paraId="11BBC896" w14:textId="77777777" w:rsidR="00553EDF" w:rsidRDefault="00553EDF" w:rsidP="00553EDF">
      <w:r>
        <w:t>Apparaten staan vast of het snoer loopt zo dat de kinderen hier niet bij kunnen of dit geen onnodig risico met zich meebrengt. Kinderen worden dan gewezen op de gevaren en er wordt geacht dat kinderen van deze leeftijd hiermee om kunnen gaan.</w:t>
      </w:r>
    </w:p>
    <w:p w14:paraId="4D68FA72" w14:textId="77777777" w:rsidR="00EA0D01" w:rsidRDefault="00EA0D01" w:rsidP="00553EDF"/>
    <w:p w14:paraId="6C0ADD29" w14:textId="77777777" w:rsidR="00553EDF" w:rsidRPr="00EA0D01" w:rsidRDefault="00553EDF" w:rsidP="00553EDF">
      <w:pPr>
        <w:rPr>
          <w:b/>
          <w:bCs/>
        </w:rPr>
      </w:pPr>
      <w:r w:rsidRPr="00EA0D01">
        <w:rPr>
          <w:b/>
          <w:bCs/>
        </w:rPr>
        <w:t>1.4. Schoonmaakmiddelen en schoonmaken</w:t>
      </w:r>
    </w:p>
    <w:p w14:paraId="00BE5A40" w14:textId="4F5CD0C3" w:rsidR="00553EDF" w:rsidRDefault="00553EDF" w:rsidP="00553EDF">
      <w:r>
        <w:t>Er wordt nooit schoongemaakt met de kinderen erbij. Kinderen glijden dus in principe niet uit over</w:t>
      </w:r>
    </w:p>
    <w:p w14:paraId="05243D3F" w14:textId="3FC3E547" w:rsidR="00553EDF" w:rsidRDefault="00553EDF" w:rsidP="00553EDF">
      <w:r>
        <w:t>een vloer.</w:t>
      </w:r>
      <w:r w:rsidR="00EA0D01">
        <w:t xml:space="preserve"> </w:t>
      </w:r>
      <w:r>
        <w:t>Op iedere groep is een gifwijzer aanwezig, om bij incidenten toch te weten wat te doen. Schoonmaakmiddelen worden opgeborgen in een hoge en/of afsluitbare kast, zodat kinderen hier nooit bij kunnen. Kasten worden altijd gesloten.</w:t>
      </w:r>
    </w:p>
    <w:p w14:paraId="5A4E586A" w14:textId="77777777" w:rsidR="00553EDF" w:rsidRDefault="00553EDF" w:rsidP="00553EDF">
      <w:r>
        <w:t>Vloeren worden nooit gedweild met kinderen erbij of wanneer er ouders of kinderen verwacht worden.</w:t>
      </w:r>
    </w:p>
    <w:p w14:paraId="797D6125" w14:textId="77777777" w:rsidR="00EA0D01" w:rsidRDefault="00EA0D01" w:rsidP="00553EDF"/>
    <w:p w14:paraId="017317A5" w14:textId="77777777" w:rsidR="00EA0D01" w:rsidRDefault="00EA0D01" w:rsidP="00553EDF"/>
    <w:p w14:paraId="4A6C6058" w14:textId="77777777" w:rsidR="00EA0D01" w:rsidRDefault="00EA0D01" w:rsidP="00553EDF"/>
    <w:p w14:paraId="29F758C0" w14:textId="77777777" w:rsidR="00B25BF1" w:rsidRDefault="00B25BF1" w:rsidP="00553EDF"/>
    <w:p w14:paraId="0AA2B763" w14:textId="77777777" w:rsidR="00553EDF" w:rsidRDefault="00553EDF" w:rsidP="00553EDF">
      <w:pPr>
        <w:rPr>
          <w:b/>
          <w:bCs/>
        </w:rPr>
      </w:pPr>
      <w:r w:rsidRPr="00EA0D01">
        <w:rPr>
          <w:b/>
          <w:bCs/>
        </w:rPr>
        <w:lastRenderedPageBreak/>
        <w:t>2. Overige</w:t>
      </w:r>
    </w:p>
    <w:p w14:paraId="7C35A63C" w14:textId="77777777" w:rsidR="00033E37" w:rsidRPr="00EA0D01" w:rsidRDefault="00033E37" w:rsidP="00553EDF">
      <w:pPr>
        <w:rPr>
          <w:b/>
          <w:bCs/>
        </w:rPr>
      </w:pPr>
    </w:p>
    <w:p w14:paraId="1F61F6BB" w14:textId="77777777" w:rsidR="00553EDF" w:rsidRPr="00E50CCD" w:rsidRDefault="00553EDF" w:rsidP="00553EDF">
      <w:pPr>
        <w:rPr>
          <w:b/>
          <w:bCs/>
        </w:rPr>
      </w:pPr>
      <w:r w:rsidRPr="00E50CCD">
        <w:rPr>
          <w:b/>
          <w:bCs/>
        </w:rPr>
        <w:t>2.1. Vuur, roken en medicijnen</w:t>
      </w:r>
    </w:p>
    <w:p w14:paraId="0C432C65" w14:textId="77777777" w:rsidR="00553EDF" w:rsidRDefault="00553EDF" w:rsidP="00553EDF">
      <w:r>
        <w:t>Er wordt op onze buitenschoolse opvang nooit gebruik gemaakt van echt vuur.</w:t>
      </w:r>
    </w:p>
    <w:p w14:paraId="080AC49C" w14:textId="77777777" w:rsidR="00553EDF" w:rsidRDefault="00553EDF" w:rsidP="00553EDF">
      <w:r>
        <w:t>Medewerk(st)ers die roken gaan voor hun pauze altijd naar buiten en roken dus nooit binnen. Ze bergen aanstekers en sigaretten op een veilige plek op waar kinderen er geen toegang tot hebben. Medicijnen voor de kinderen zitten in een afgesloten EHBO-doos op een hoogte waar de kinderen niet bij kunnen. Medicijnen van medewerk(st)ers zelf bergen ze op op een plek die niet toegankelijk is voor kinderen.</w:t>
      </w:r>
    </w:p>
    <w:p w14:paraId="3200E706" w14:textId="77777777" w:rsidR="00033E37" w:rsidRDefault="00033E37" w:rsidP="00553EDF"/>
    <w:p w14:paraId="202544B4" w14:textId="77777777" w:rsidR="00553EDF" w:rsidRPr="00E50CCD" w:rsidRDefault="00553EDF" w:rsidP="00553EDF">
      <w:pPr>
        <w:rPr>
          <w:b/>
          <w:bCs/>
        </w:rPr>
      </w:pPr>
      <w:r w:rsidRPr="00E50CCD">
        <w:rPr>
          <w:b/>
          <w:bCs/>
        </w:rPr>
        <w:t>2.2. Warmwaterkraan</w:t>
      </w:r>
    </w:p>
    <w:p w14:paraId="50C9716D" w14:textId="77777777" w:rsidR="00553EDF" w:rsidRDefault="00553EDF" w:rsidP="00553EDF">
      <w:r>
        <w:t>Bij aanwezigheid van een warmwaterkraan wordt er met de kinderen afgesproken hier niet aan te zitten omdat de kraan heet water kan geven en ze zich dan kunnen verbranden (pijn doen). Warmwaterkranen worden dus niet gebruikt door de kinderen!</w:t>
      </w:r>
    </w:p>
    <w:p w14:paraId="3D686C09" w14:textId="77777777" w:rsidR="00033E37" w:rsidRDefault="00033E37" w:rsidP="00553EDF"/>
    <w:p w14:paraId="5B1139BD" w14:textId="77777777" w:rsidR="00553EDF" w:rsidRPr="00E50CCD" w:rsidRDefault="00553EDF" w:rsidP="00553EDF">
      <w:pPr>
        <w:rPr>
          <w:b/>
          <w:bCs/>
        </w:rPr>
      </w:pPr>
      <w:r w:rsidRPr="00E50CCD">
        <w:rPr>
          <w:b/>
          <w:bCs/>
        </w:rPr>
        <w:t>2.3. Thee en andere warme dranken</w:t>
      </w:r>
    </w:p>
    <w:p w14:paraId="3EE0EB04" w14:textId="77777777" w:rsidR="00553EDF" w:rsidRDefault="00553EDF" w:rsidP="00553EDF">
      <w:r>
        <w:t>Wanneer kinderen bij ons thee drinken gebeurt dit altijd aan tafel. De thee wordt lauwwarm geserveerd.</w:t>
      </w:r>
    </w:p>
    <w:p w14:paraId="55A4CCBF" w14:textId="77777777" w:rsidR="00553EDF" w:rsidRDefault="00553EDF" w:rsidP="00553EDF">
      <w:r>
        <w:t>We letten erop dat onze pedagogisch medewerk(st)ers en stagiaires hun thee op plekken zetten waar kinderen niet bij kunnen, ver op een tafel, of na een waarschuwing aan de kinderen dat er hete thee staat waar ze voor op moeten passen.</w:t>
      </w:r>
    </w:p>
    <w:p w14:paraId="2E4FA27D" w14:textId="77777777" w:rsidR="00553EDF" w:rsidRDefault="00553EDF" w:rsidP="00553EDF">
      <w:r>
        <w:t>Er wordt nooit thee gedronken met een kind op schoot.</w:t>
      </w:r>
    </w:p>
    <w:p w14:paraId="40196CDA" w14:textId="77777777" w:rsidR="00553EDF" w:rsidRDefault="00553EDF" w:rsidP="00553EDF">
      <w:r>
        <w:t>Als er veel thee wordt gemaakt, dan wordt dit in een thermoskan bewaard.</w:t>
      </w:r>
    </w:p>
    <w:p w14:paraId="2A71C010" w14:textId="77777777" w:rsidR="00553EDF" w:rsidRDefault="00553EDF" w:rsidP="00553EDF">
      <w:r>
        <w:t>Er wordt op gelet dat kopjes en bekertjes niet lekken en goede vaste oortjes hebben.</w:t>
      </w:r>
    </w:p>
    <w:p w14:paraId="79EBD697" w14:textId="68E1E99F" w:rsidR="00553EDF" w:rsidRDefault="00553EDF">
      <w:r>
        <w:t>Wanneer er gebruik wordt gemaakt van een tafelkleed zullen er nooit theekopjes met thee op gezet worden.</w:t>
      </w:r>
    </w:p>
    <w:sectPr w:rsidR="00553E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E36B2"/>
    <w:multiLevelType w:val="hybridMultilevel"/>
    <w:tmpl w:val="196805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5938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EDF"/>
    <w:rsid w:val="00033E37"/>
    <w:rsid w:val="001044AE"/>
    <w:rsid w:val="002E21C4"/>
    <w:rsid w:val="0052025A"/>
    <w:rsid w:val="00553EDF"/>
    <w:rsid w:val="00A008B2"/>
    <w:rsid w:val="00A32EC5"/>
    <w:rsid w:val="00B25BF1"/>
    <w:rsid w:val="00BB7986"/>
    <w:rsid w:val="00E50CCD"/>
    <w:rsid w:val="00EA0D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33CB9B1"/>
  <w15:chartTrackingRefBased/>
  <w15:docId w15:val="{A6C51840-C7AC-5A4A-BED5-D20E191A5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202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694</Words>
  <Characters>3819</Characters>
  <Application>Microsoft Office Word</Application>
  <DocSecurity>0</DocSecurity>
  <Lines>31</Lines>
  <Paragraphs>9</Paragraphs>
  <ScaleCrop>false</ScaleCrop>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talitha patje</dc:creator>
  <cp:keywords/>
  <dc:description/>
  <cp:lastModifiedBy>talitha patje</cp:lastModifiedBy>
  <cp:revision>2</cp:revision>
  <dcterms:created xsi:type="dcterms:W3CDTF">2023-06-22T11:41:00Z</dcterms:created>
  <dcterms:modified xsi:type="dcterms:W3CDTF">2023-06-22T11:41:00Z</dcterms:modified>
</cp:coreProperties>
</file>